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D85" w:rsidRPr="002C430D" w:rsidRDefault="00C91AA5" w:rsidP="00D31D85">
      <w:pPr>
        <w:ind w:firstLine="720"/>
        <w:jc w:val="both"/>
        <w:rPr>
          <w:rFonts w:ascii="Century Gothic" w:eastAsia="Times New Roman" w:hAnsi="Century Gothic" w:cs="Calibri"/>
          <w:lang w:val="sr-Cyrl-CS"/>
        </w:rPr>
      </w:pPr>
      <w:r w:rsidRPr="002C430D">
        <w:rPr>
          <w:rFonts w:ascii="Century Gothic" w:eastAsia="Times New Roman" w:hAnsi="Century Gothic" w:cs="Calibri"/>
          <w:lang w:val="sr-Cyrl-CS"/>
        </w:rPr>
        <w:t>На основу члана 38. и 113. Статута општине Пожега (''Службени лист општине Пожега'', бр. 1/19</w:t>
      </w:r>
      <w:r w:rsidR="00D860A9" w:rsidRPr="002C430D">
        <w:rPr>
          <w:rFonts w:ascii="Century Gothic" w:eastAsia="Times New Roman" w:hAnsi="Century Gothic" w:cs="Calibri"/>
        </w:rPr>
        <w:t>и 12/</w:t>
      </w:r>
      <w:r w:rsidR="00DA276A" w:rsidRPr="002C430D">
        <w:rPr>
          <w:rFonts w:ascii="Century Gothic" w:eastAsia="Times New Roman" w:hAnsi="Century Gothic" w:cs="Calibri"/>
        </w:rPr>
        <w:t>21</w:t>
      </w:r>
      <w:r w:rsidRPr="002C430D">
        <w:rPr>
          <w:rFonts w:ascii="Century Gothic" w:eastAsia="Times New Roman" w:hAnsi="Century Gothic" w:cs="Calibri"/>
          <w:lang w:val="sr-Cyrl-CS"/>
        </w:rPr>
        <w:t xml:space="preserve">), Скупштина општине Пожега, на седници од </w:t>
      </w:r>
      <w:r w:rsidR="009F0B8C" w:rsidRPr="002C430D">
        <w:rPr>
          <w:rFonts w:ascii="Century Gothic" w:eastAsia="Times New Roman" w:hAnsi="Century Gothic" w:cs="Calibri"/>
          <w:lang w:val="sr-Cyrl-CS"/>
        </w:rPr>
        <w:t>__</w:t>
      </w:r>
      <w:r w:rsidR="002235BD" w:rsidRPr="002C430D">
        <w:rPr>
          <w:rFonts w:ascii="Century Gothic" w:eastAsia="Times New Roman" w:hAnsi="Century Gothic" w:cs="Calibri"/>
        </w:rPr>
        <w:t>_.12.</w:t>
      </w:r>
      <w:r w:rsidRPr="002C430D">
        <w:rPr>
          <w:rFonts w:ascii="Century Gothic" w:eastAsia="Times New Roman" w:hAnsi="Century Gothic" w:cs="Calibri"/>
          <w:lang w:val="sr-Cyrl-CS"/>
        </w:rPr>
        <w:t>2021. године, донела је</w:t>
      </w:r>
    </w:p>
    <w:p w:rsidR="00C91AA5" w:rsidRPr="002C430D" w:rsidRDefault="00C91AA5" w:rsidP="00D31D85">
      <w:pPr>
        <w:jc w:val="center"/>
        <w:rPr>
          <w:rFonts w:ascii="Century Gothic" w:eastAsia="Times New Roman" w:hAnsi="Century Gothic" w:cs="Calibri"/>
          <w:b/>
          <w:lang w:val="sr-Cyrl-CS"/>
        </w:rPr>
      </w:pPr>
      <w:r w:rsidRPr="002C430D">
        <w:rPr>
          <w:rFonts w:ascii="Century Gothic" w:eastAsia="Times New Roman" w:hAnsi="Century Gothic" w:cs="Calibri"/>
          <w:b/>
          <w:lang w:val="sr-Cyrl-CS"/>
        </w:rPr>
        <w:t>З А К Љ У Ч А К</w:t>
      </w:r>
    </w:p>
    <w:p w:rsidR="00C91AA5" w:rsidRPr="002C430D" w:rsidRDefault="00D860A9" w:rsidP="00C91AA5">
      <w:pPr>
        <w:ind w:firstLine="708"/>
        <w:jc w:val="both"/>
        <w:rPr>
          <w:rFonts w:ascii="Century Gothic" w:eastAsia="Times New Roman" w:hAnsi="Century Gothic" w:cs="Calibri"/>
          <w:lang w:val="sr-Cyrl-CS"/>
        </w:rPr>
      </w:pPr>
      <w:r w:rsidRPr="002C430D">
        <w:rPr>
          <w:rFonts w:ascii="Century Gothic" w:eastAsia="Times New Roman" w:hAnsi="Century Gothic" w:cs="Calibri"/>
          <w:lang w:val="sr-Cyrl-CS"/>
        </w:rPr>
        <w:t xml:space="preserve">До усаглашавања Статута општине Пожега и Одлуке о референдуму </w:t>
      </w:r>
      <w:r w:rsidR="00AB2FAF" w:rsidRPr="002C430D">
        <w:rPr>
          <w:rFonts w:ascii="Century Gothic" w:eastAsia="Times New Roman" w:hAnsi="Century Gothic" w:cs="Calibri"/>
          <w:lang w:val="sr-Cyrl-CS"/>
        </w:rPr>
        <w:t>и грађанској иницијативи на територији општине Пожега (''Сл.лист општине Пожега'', бр.2/19) непосредно ће се примењивати Закон о референдуму и народној иницијативи (''Сл.гласник РС'', бр. 111/2021</w:t>
      </w:r>
      <w:r w:rsidR="00A939B0">
        <w:rPr>
          <w:rFonts w:ascii="Century Gothic" w:eastAsia="Times New Roman" w:hAnsi="Century Gothic" w:cs="Calibri"/>
        </w:rPr>
        <w:t>и 119</w:t>
      </w:r>
      <w:bookmarkStart w:id="0" w:name="_GoBack"/>
      <w:bookmarkEnd w:id="0"/>
      <w:r w:rsidR="002E1845">
        <w:rPr>
          <w:rFonts w:ascii="Century Gothic" w:eastAsia="Times New Roman" w:hAnsi="Century Gothic" w:cs="Calibri"/>
        </w:rPr>
        <w:t>/2021</w:t>
      </w:r>
      <w:r w:rsidR="00AB2FAF" w:rsidRPr="002C430D">
        <w:rPr>
          <w:rFonts w:ascii="Century Gothic" w:eastAsia="Times New Roman" w:hAnsi="Century Gothic" w:cs="Calibri"/>
          <w:lang w:val="sr-Cyrl-CS"/>
        </w:rPr>
        <w:t>) који је ступио на снагу 26. новембра 2021. године.</w:t>
      </w:r>
    </w:p>
    <w:p w:rsidR="00AB2FAF" w:rsidRPr="002C430D" w:rsidRDefault="00233ED4" w:rsidP="00C91AA5">
      <w:pPr>
        <w:ind w:firstLine="708"/>
        <w:jc w:val="both"/>
        <w:rPr>
          <w:rFonts w:ascii="Century Gothic" w:eastAsia="Times New Roman" w:hAnsi="Century Gothic" w:cs="Calibri"/>
          <w:lang w:val="sr-Cyrl-CS"/>
        </w:rPr>
      </w:pPr>
      <w:r>
        <w:rPr>
          <w:rFonts w:ascii="Century Gothic" w:eastAsia="Times New Roman" w:hAnsi="Century Gothic" w:cs="Calibri"/>
        </w:rPr>
        <w:t>Код с</w:t>
      </w:r>
      <w:r>
        <w:rPr>
          <w:rFonts w:ascii="Century Gothic" w:eastAsia="Times New Roman" w:hAnsi="Century Gothic" w:cs="Calibri"/>
          <w:lang w:val="sr-Cyrl-CS"/>
        </w:rPr>
        <w:t>вих</w:t>
      </w:r>
      <w:r w:rsidR="00AB2FAF" w:rsidRPr="002C430D">
        <w:rPr>
          <w:rFonts w:ascii="Century Gothic" w:eastAsia="Times New Roman" w:hAnsi="Century Gothic" w:cs="Calibri"/>
          <w:lang w:val="sr-Cyrl-CS"/>
        </w:rPr>
        <w:t xml:space="preserve"> одред</w:t>
      </w:r>
      <w:r>
        <w:rPr>
          <w:rFonts w:ascii="Century Gothic" w:eastAsia="Times New Roman" w:hAnsi="Century Gothic" w:cs="Calibri"/>
          <w:lang w:val="sr-Cyrl-CS"/>
        </w:rPr>
        <w:t>аба</w:t>
      </w:r>
      <w:r w:rsidR="00AB2FAF" w:rsidRPr="002C430D">
        <w:rPr>
          <w:rFonts w:ascii="Century Gothic" w:eastAsia="Times New Roman" w:hAnsi="Century Gothic" w:cs="Calibri"/>
          <w:lang w:val="sr-Cyrl-CS"/>
        </w:rPr>
        <w:t xml:space="preserve"> Статута општине </w:t>
      </w:r>
      <w:r w:rsidR="000B1DD8" w:rsidRPr="002C430D">
        <w:rPr>
          <w:rFonts w:ascii="Century Gothic" w:eastAsia="Times New Roman" w:hAnsi="Century Gothic" w:cs="Calibri"/>
          <w:lang w:val="sr-Cyrl-CS"/>
        </w:rPr>
        <w:t>Пожега и Одлуке о референдуму и грађанској иницијатив</w:t>
      </w:r>
      <w:r w:rsidR="00D4698A">
        <w:rPr>
          <w:rFonts w:ascii="Century Gothic" w:eastAsia="Times New Roman" w:hAnsi="Century Gothic" w:cs="Calibri"/>
          <w:lang w:val="sr-Cyrl-CS"/>
        </w:rPr>
        <w:t xml:space="preserve">и на територији општине Пожега </w:t>
      </w:r>
      <w:r w:rsidR="000B1DD8" w:rsidRPr="002C430D">
        <w:rPr>
          <w:rFonts w:ascii="Century Gothic" w:eastAsia="Times New Roman" w:hAnsi="Century Gothic" w:cs="Calibri"/>
          <w:lang w:val="sr-Cyrl-CS"/>
        </w:rPr>
        <w:t>(нпр.</w:t>
      </w:r>
      <w:r w:rsidR="00360D26" w:rsidRPr="002C430D">
        <w:rPr>
          <w:rFonts w:ascii="Century Gothic" w:eastAsia="Times New Roman" w:hAnsi="Century Gothic" w:cs="Calibri"/>
          <w:lang w:val="sr-Cyrl-CS"/>
        </w:rPr>
        <w:t xml:space="preserve"> члан 6. став 2. Одлуке:</w:t>
      </w:r>
      <w:r w:rsidR="000B1DD8" w:rsidRPr="002C430D">
        <w:rPr>
          <w:rFonts w:ascii="Century Gothic" w:eastAsia="Times New Roman" w:hAnsi="Century Gothic" w:cs="Calibri"/>
          <w:lang w:val="sr-Cyrl-CS"/>
        </w:rPr>
        <w:t xml:space="preserve"> од д</w:t>
      </w:r>
      <w:r w:rsidR="000748A7" w:rsidRPr="002C430D">
        <w:rPr>
          <w:rFonts w:ascii="Century Gothic" w:eastAsia="Times New Roman" w:hAnsi="Century Gothic" w:cs="Calibri"/>
          <w:lang w:val="sr-Cyrl-CS"/>
        </w:rPr>
        <w:t>ана расписивања до дана спровођ</w:t>
      </w:r>
      <w:r w:rsidR="000B1DD8" w:rsidRPr="002C430D">
        <w:rPr>
          <w:rFonts w:ascii="Century Gothic" w:eastAsia="Times New Roman" w:hAnsi="Century Gothic" w:cs="Calibri"/>
          <w:lang w:val="sr-Cyrl-CS"/>
        </w:rPr>
        <w:t>ења референдума не може протећи мање од 15 ни више</w:t>
      </w:r>
      <w:r w:rsidR="00360D26" w:rsidRPr="002C430D">
        <w:rPr>
          <w:rFonts w:ascii="Century Gothic" w:eastAsia="Times New Roman" w:hAnsi="Century Gothic" w:cs="Calibri"/>
          <w:lang w:val="sr-Cyrl-CS"/>
        </w:rPr>
        <w:t xml:space="preserve"> од 90 дана по Одлуци</w:t>
      </w:r>
      <w:r w:rsidR="00262F92">
        <w:rPr>
          <w:rFonts w:ascii="Century Gothic" w:eastAsia="Times New Roman" w:hAnsi="Century Gothic" w:cs="Calibri"/>
          <w:lang w:val="sr-Cyrl-CS"/>
        </w:rPr>
        <w:t xml:space="preserve"> Скупштине општине Пожега</w:t>
      </w:r>
      <w:r w:rsidR="00360D26" w:rsidRPr="002C430D">
        <w:rPr>
          <w:rFonts w:ascii="Century Gothic" w:eastAsia="Times New Roman" w:hAnsi="Century Gothic" w:cs="Calibri"/>
          <w:lang w:val="sr-Cyrl-CS"/>
        </w:rPr>
        <w:t xml:space="preserve">, </w:t>
      </w:r>
      <w:r w:rsidR="00D126BE">
        <w:rPr>
          <w:rFonts w:ascii="Century Gothic" w:eastAsia="Times New Roman" w:hAnsi="Century Gothic" w:cs="Calibri"/>
          <w:lang w:val="sr-Cyrl-CS"/>
        </w:rPr>
        <w:t xml:space="preserve">а </w:t>
      </w:r>
      <w:r w:rsidR="00360D26" w:rsidRPr="002C430D">
        <w:rPr>
          <w:rFonts w:ascii="Century Gothic" w:eastAsia="Times New Roman" w:hAnsi="Century Gothic" w:cs="Calibri"/>
          <w:lang w:val="sr-Cyrl-CS"/>
        </w:rPr>
        <w:t>по закону ј</w:t>
      </w:r>
      <w:r w:rsidR="00EC76F2" w:rsidRPr="002C430D">
        <w:rPr>
          <w:rFonts w:ascii="Century Gothic" w:eastAsia="Times New Roman" w:hAnsi="Century Gothic" w:cs="Calibri"/>
          <w:lang w:val="sr-Cyrl-CS"/>
        </w:rPr>
        <w:t>е минимум 45 а максимум 90 дана;</w:t>
      </w:r>
      <w:r w:rsidR="000748A7" w:rsidRPr="002C430D">
        <w:rPr>
          <w:rFonts w:ascii="Century Gothic" w:eastAsia="Times New Roman" w:hAnsi="Century Gothic" w:cs="Calibri"/>
          <w:lang w:val="sr-Cyrl-CS"/>
        </w:rPr>
        <w:t xml:space="preserve">члан 10. Одлуке: Одлука путем реферндума донета је ако се за њу изјаснила већина грађана која је гласала под условом да је гласило више од половине укупног броја грађана са бирачким правом на територији Општине (општински референдум) односно дела територије Општине </w:t>
      </w:r>
      <w:r w:rsidR="008E185E" w:rsidRPr="002C430D">
        <w:rPr>
          <w:rFonts w:ascii="Century Gothic" w:eastAsia="Times New Roman" w:hAnsi="Century Gothic" w:cs="Calibri"/>
          <w:lang w:val="sr-Cyrl-CS"/>
        </w:rPr>
        <w:t>на коме се спроводио референдум, а по члану 11. Закона о референдуму и народној иницијативи Одлука на обавезујућем референдуму донета је ако је за њу гласала већина изашлих грађана на територији за коју је референдум расписан)</w:t>
      </w:r>
      <w:r w:rsidR="000464A0">
        <w:rPr>
          <w:rFonts w:ascii="Century Gothic" w:eastAsia="Times New Roman" w:hAnsi="Century Gothic" w:cs="Calibri"/>
          <w:lang w:val="sr-Cyrl-CS"/>
        </w:rPr>
        <w:t>, непосредно ће се применити Закон.</w:t>
      </w:r>
    </w:p>
    <w:p w:rsidR="00F7199C" w:rsidRPr="002C430D" w:rsidRDefault="009F504E" w:rsidP="00C91AA5">
      <w:pPr>
        <w:ind w:firstLine="708"/>
        <w:jc w:val="both"/>
        <w:rPr>
          <w:rFonts w:ascii="Century Gothic" w:eastAsia="Times New Roman" w:hAnsi="Century Gothic" w:cs="Calibri"/>
          <w:b/>
          <w:lang w:val="sr-Cyrl-CS"/>
        </w:rPr>
      </w:pPr>
      <w:r w:rsidRPr="002C430D">
        <w:rPr>
          <w:rFonts w:ascii="Century Gothic" w:eastAsia="Times New Roman" w:hAnsi="Century Gothic" w:cs="Calibri"/>
          <w:lang w:val="sr-Cyrl-CS"/>
        </w:rPr>
        <w:t>У члану 87. став 6. Статута општне Пожега прописано је да ће се поступак и процедуру спровођења рефере</w:t>
      </w:r>
      <w:r w:rsidR="00BC0103" w:rsidRPr="002C430D">
        <w:rPr>
          <w:rFonts w:ascii="Century Gothic" w:eastAsia="Times New Roman" w:hAnsi="Century Gothic" w:cs="Calibri"/>
          <w:lang w:val="sr-Cyrl-CS"/>
        </w:rPr>
        <w:t xml:space="preserve">ндума уредити посебном одлуком </w:t>
      </w:r>
      <w:r w:rsidR="000A0DCD" w:rsidRPr="002C430D">
        <w:rPr>
          <w:rFonts w:ascii="Century Gothic" w:eastAsia="Times New Roman" w:hAnsi="Century Gothic" w:cs="Calibri"/>
          <w:lang w:val="sr-Cyrl-CS"/>
        </w:rPr>
        <w:t xml:space="preserve"> Скупштини општине, што је учињено доношењем Одлуке 04.04.2019. године али се не мора по хитном поступку извршити њено усаглашавање јер је чланом 15. важеће Одлуке прописано:</w:t>
      </w:r>
      <w:r w:rsidR="0074152A" w:rsidRPr="002C430D">
        <w:rPr>
          <w:rFonts w:ascii="Century Gothic" w:eastAsia="Times New Roman" w:hAnsi="Century Gothic" w:cs="Calibri"/>
          <w:lang w:val="sr-Cyrl-CS"/>
        </w:rPr>
        <w:t xml:space="preserve">На сва питања која се односе на поступак и процедуру спровођења референдума и остваривања грађанске иницијативе, а која нису регулисана овом одлуком, примењиваће се одредбе Закона о референдуму и народној иницијативи (''Службени гласник РС'', бр. 48/94 и 11/98) </w:t>
      </w:r>
      <w:r w:rsidR="0074152A" w:rsidRPr="002C430D">
        <w:rPr>
          <w:rFonts w:ascii="Century Gothic" w:eastAsia="Times New Roman" w:hAnsi="Century Gothic" w:cs="Calibri"/>
          <w:b/>
          <w:lang w:val="sr-Cyrl-CS"/>
        </w:rPr>
        <w:t>или другог закона који регулише референдум и грађанску иницијативу.</w:t>
      </w:r>
    </w:p>
    <w:p w:rsidR="00C91AA5" w:rsidRPr="002C430D" w:rsidRDefault="00C91AA5" w:rsidP="002C430D">
      <w:pPr>
        <w:ind w:firstLine="708"/>
        <w:jc w:val="both"/>
        <w:rPr>
          <w:rFonts w:ascii="Century Gothic" w:eastAsia="Times New Roman" w:hAnsi="Century Gothic" w:cs="Calibri"/>
          <w:lang w:val="sr-Cyrl-CS"/>
        </w:rPr>
      </w:pPr>
      <w:r w:rsidRPr="002C430D">
        <w:rPr>
          <w:rFonts w:ascii="Century Gothic" w:eastAsia="Times New Roman" w:hAnsi="Century Gothic" w:cs="Calibri"/>
          <w:lang w:val="sr-Cyrl-CS"/>
        </w:rPr>
        <w:t>Закључак доставити:  Општинској управи</w:t>
      </w:r>
      <w:r w:rsidR="00F7199C" w:rsidRPr="002C430D">
        <w:rPr>
          <w:rFonts w:ascii="Century Gothic" w:eastAsia="Times New Roman" w:hAnsi="Century Gothic" w:cs="Calibri"/>
          <w:lang w:val="sr-Cyrl-CS"/>
        </w:rPr>
        <w:t>, Одељењу за правне и скупштинске послове, секретару Скупштине</w:t>
      </w:r>
      <w:r w:rsidRPr="002C430D">
        <w:rPr>
          <w:rFonts w:ascii="Century Gothic" w:eastAsia="Times New Roman" w:hAnsi="Century Gothic" w:cs="Calibri"/>
          <w:lang w:val="sr-Cyrl-CS"/>
        </w:rPr>
        <w:t xml:space="preserve"> и архиви.</w:t>
      </w:r>
    </w:p>
    <w:p w:rsidR="00C91AA5" w:rsidRPr="002C430D" w:rsidRDefault="00C91AA5" w:rsidP="00C91AA5">
      <w:pPr>
        <w:tabs>
          <w:tab w:val="left" w:pos="6096"/>
        </w:tabs>
        <w:spacing w:after="0" w:line="240" w:lineRule="auto"/>
        <w:jc w:val="center"/>
        <w:rPr>
          <w:rFonts w:ascii="Century Gothic" w:eastAsia="Times New Roman" w:hAnsi="Century Gothic" w:cs="Calibri"/>
          <w:b/>
          <w:lang w:val="sr-Cyrl-CS"/>
        </w:rPr>
      </w:pPr>
      <w:r w:rsidRPr="002C430D">
        <w:rPr>
          <w:rFonts w:ascii="Century Gothic" w:eastAsia="Times New Roman" w:hAnsi="Century Gothic" w:cs="Calibri"/>
          <w:b/>
        </w:rPr>
        <w:t xml:space="preserve">01 </w:t>
      </w:r>
      <w:proofErr w:type="spellStart"/>
      <w:r w:rsidRPr="002C430D">
        <w:rPr>
          <w:rFonts w:ascii="Century Gothic" w:eastAsia="Times New Roman" w:hAnsi="Century Gothic" w:cs="Calibri"/>
          <w:b/>
        </w:rPr>
        <w:t>Број</w:t>
      </w:r>
      <w:proofErr w:type="spellEnd"/>
      <w:r w:rsidRPr="002C430D">
        <w:rPr>
          <w:rFonts w:ascii="Century Gothic" w:eastAsia="Times New Roman" w:hAnsi="Century Gothic" w:cs="Calibri"/>
          <w:b/>
        </w:rPr>
        <w:t xml:space="preserve">: </w:t>
      </w:r>
      <w:r w:rsidR="00B90129" w:rsidRPr="002C430D">
        <w:rPr>
          <w:rFonts w:ascii="Century Gothic" w:eastAsia="Times New Roman" w:hAnsi="Century Gothic" w:cs="Calibri"/>
          <w:b/>
          <w:lang w:val="sr-Cyrl-CS"/>
        </w:rPr>
        <w:t>________</w:t>
      </w:r>
      <w:r w:rsidRPr="002C430D">
        <w:rPr>
          <w:rFonts w:ascii="Century Gothic" w:eastAsia="Times New Roman" w:hAnsi="Century Gothic" w:cs="Calibri"/>
          <w:b/>
          <w:lang w:val="sr-Cyrl-CS"/>
        </w:rPr>
        <w:t>/2021</w:t>
      </w:r>
    </w:p>
    <w:p w:rsidR="00C91AA5" w:rsidRPr="002C430D" w:rsidRDefault="00C91AA5" w:rsidP="00C91AA5">
      <w:pPr>
        <w:tabs>
          <w:tab w:val="left" w:pos="6096"/>
        </w:tabs>
        <w:spacing w:after="0" w:line="240" w:lineRule="auto"/>
        <w:jc w:val="center"/>
        <w:rPr>
          <w:rFonts w:ascii="Century Gothic" w:eastAsia="Times New Roman" w:hAnsi="Century Gothic" w:cs="Calibri"/>
          <w:b/>
        </w:rPr>
      </w:pPr>
      <w:r w:rsidRPr="002C430D">
        <w:rPr>
          <w:rFonts w:ascii="Century Gothic" w:eastAsia="Times New Roman" w:hAnsi="Century Gothic" w:cs="Calibri"/>
          <w:b/>
        </w:rPr>
        <w:t>СКУПШТИНА ОПШТИНЕ ПОЖЕГА</w:t>
      </w:r>
    </w:p>
    <w:p w:rsidR="00C91AA5" w:rsidRPr="002C430D" w:rsidRDefault="00C91AA5" w:rsidP="00C91AA5">
      <w:pPr>
        <w:rPr>
          <w:rFonts w:ascii="Century Gothic" w:eastAsia="Times New Roman" w:hAnsi="Century Gothic" w:cs="Calibri"/>
          <w:lang w:val="sr-Cyrl-CS"/>
        </w:rPr>
      </w:pPr>
    </w:p>
    <w:p w:rsidR="00C91AA5" w:rsidRPr="002C430D" w:rsidRDefault="00C91AA5" w:rsidP="00C91AA5">
      <w:pPr>
        <w:spacing w:after="0"/>
        <w:rPr>
          <w:rFonts w:ascii="Century Gothic" w:eastAsia="Times New Roman" w:hAnsi="Century Gothic" w:cs="Calibri"/>
          <w:b/>
          <w:lang w:val="sr-Cyrl-CS"/>
        </w:rPr>
      </w:pPr>
      <w:r w:rsidRPr="002C430D">
        <w:rPr>
          <w:rFonts w:ascii="Century Gothic" w:eastAsia="Times New Roman" w:hAnsi="Century Gothic" w:cs="Calibri"/>
          <w:lang w:val="sr-Cyrl-CS"/>
        </w:rPr>
        <w:tab/>
      </w:r>
      <w:r w:rsidRPr="002C430D">
        <w:rPr>
          <w:rFonts w:ascii="Century Gothic" w:eastAsia="Times New Roman" w:hAnsi="Century Gothic" w:cs="Calibri"/>
          <w:lang w:val="sr-Cyrl-CS"/>
        </w:rPr>
        <w:tab/>
      </w:r>
      <w:r w:rsidRPr="002C430D">
        <w:rPr>
          <w:rFonts w:ascii="Century Gothic" w:eastAsia="Times New Roman" w:hAnsi="Century Gothic" w:cs="Calibri"/>
          <w:lang w:val="sr-Cyrl-CS"/>
        </w:rPr>
        <w:tab/>
      </w:r>
      <w:r w:rsidRPr="002C430D">
        <w:rPr>
          <w:rFonts w:ascii="Century Gothic" w:eastAsia="Times New Roman" w:hAnsi="Century Gothic" w:cs="Calibri"/>
          <w:lang w:val="sr-Cyrl-CS"/>
        </w:rPr>
        <w:tab/>
      </w:r>
      <w:r w:rsidRPr="002C430D">
        <w:rPr>
          <w:rFonts w:ascii="Century Gothic" w:eastAsia="Times New Roman" w:hAnsi="Century Gothic" w:cs="Calibri"/>
          <w:lang w:val="sr-Cyrl-CS"/>
        </w:rPr>
        <w:tab/>
      </w:r>
      <w:r w:rsidRPr="002C430D">
        <w:rPr>
          <w:rFonts w:ascii="Century Gothic" w:eastAsia="Times New Roman" w:hAnsi="Century Gothic" w:cs="Calibri"/>
          <w:lang w:val="sr-Cyrl-CS"/>
        </w:rPr>
        <w:tab/>
      </w:r>
      <w:r w:rsidRPr="002C430D">
        <w:rPr>
          <w:rFonts w:ascii="Century Gothic" w:eastAsia="Times New Roman" w:hAnsi="Century Gothic" w:cs="Calibri"/>
          <w:lang w:val="sr-Cyrl-CS"/>
        </w:rPr>
        <w:tab/>
      </w:r>
      <w:r w:rsidRPr="002C430D">
        <w:rPr>
          <w:rFonts w:ascii="Century Gothic" w:eastAsia="Times New Roman" w:hAnsi="Century Gothic" w:cs="Calibri"/>
          <w:lang w:val="sr-Cyrl-CS"/>
        </w:rPr>
        <w:tab/>
      </w:r>
      <w:r w:rsidRPr="002C430D">
        <w:rPr>
          <w:rFonts w:ascii="Century Gothic" w:eastAsia="Times New Roman" w:hAnsi="Century Gothic" w:cs="Calibri"/>
          <w:lang w:val="sr-Cyrl-CS"/>
        </w:rPr>
        <w:tab/>
      </w:r>
      <w:r w:rsidRPr="002C430D">
        <w:rPr>
          <w:rFonts w:ascii="Century Gothic" w:eastAsia="Times New Roman" w:hAnsi="Century Gothic" w:cs="Calibri"/>
          <w:b/>
          <w:lang w:val="sr-Cyrl-CS"/>
        </w:rPr>
        <w:t>ПРЕДСЕДНИК</w:t>
      </w:r>
    </w:p>
    <w:p w:rsidR="00C91AA5" w:rsidRPr="002C430D" w:rsidRDefault="00C91AA5" w:rsidP="00C91AA5">
      <w:pPr>
        <w:spacing w:after="0"/>
        <w:ind w:left="4956" w:firstLine="708"/>
        <w:rPr>
          <w:rFonts w:ascii="Century Gothic" w:eastAsia="Times New Roman" w:hAnsi="Century Gothic" w:cs="Calibri"/>
          <w:b/>
          <w:lang w:val="sr-Cyrl-CS"/>
        </w:rPr>
      </w:pPr>
      <w:r w:rsidRPr="002C430D">
        <w:rPr>
          <w:rFonts w:ascii="Century Gothic" w:eastAsia="Times New Roman" w:hAnsi="Century Gothic" w:cs="Calibri"/>
          <w:b/>
          <w:lang w:val="sr-Cyrl-CS"/>
        </w:rPr>
        <w:t xml:space="preserve">      СКУПШТИНЕ ОПШТИНЕ</w:t>
      </w:r>
    </w:p>
    <w:p w:rsidR="00C91AA5" w:rsidRPr="002C430D" w:rsidRDefault="00C91AA5" w:rsidP="00C91AA5">
      <w:pPr>
        <w:spacing w:after="0"/>
        <w:ind w:left="4956" w:firstLine="708"/>
        <w:rPr>
          <w:rFonts w:ascii="Century Gothic" w:eastAsia="Times New Roman" w:hAnsi="Century Gothic" w:cs="Calibri"/>
          <w:b/>
          <w:lang w:val="sr-Cyrl-CS"/>
        </w:rPr>
      </w:pPr>
      <w:r w:rsidRPr="002C430D">
        <w:rPr>
          <w:rFonts w:ascii="Century Gothic" w:eastAsia="Times New Roman" w:hAnsi="Century Gothic" w:cs="Calibri"/>
          <w:b/>
          <w:lang w:val="sr-Cyrl-CS"/>
        </w:rPr>
        <w:t xml:space="preserve">                    ПОЖЕГА,</w:t>
      </w:r>
    </w:p>
    <w:p w:rsidR="00C91AA5" w:rsidRPr="002C430D" w:rsidRDefault="00C91AA5" w:rsidP="00C91AA5">
      <w:pPr>
        <w:spacing w:after="0"/>
        <w:ind w:left="5664" w:firstLine="708"/>
        <w:rPr>
          <w:rFonts w:ascii="Century Gothic" w:eastAsia="Times New Roman" w:hAnsi="Century Gothic" w:cs="Calibri"/>
          <w:b/>
          <w:lang w:val="sr-Cyrl-CS"/>
        </w:rPr>
      </w:pPr>
      <w:r w:rsidRPr="002C430D">
        <w:rPr>
          <w:rFonts w:ascii="Century Gothic" w:eastAsia="Times New Roman" w:hAnsi="Century Gothic" w:cs="Calibri"/>
          <w:b/>
          <w:lang w:val="sr-Cyrl-CS"/>
        </w:rPr>
        <w:t xml:space="preserve">    Дејан Мркић</w:t>
      </w:r>
    </w:p>
    <w:p w:rsidR="00C91AA5" w:rsidRPr="002C430D" w:rsidRDefault="00C91AA5" w:rsidP="00C91AA5">
      <w:pPr>
        <w:rPr>
          <w:rFonts w:ascii="Calibri" w:eastAsia="Times New Roman" w:hAnsi="Calibri" w:cs="Times New Roman"/>
        </w:rPr>
      </w:pPr>
    </w:p>
    <w:sectPr w:rsidR="00C91AA5" w:rsidRPr="002C430D" w:rsidSect="003C3C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C91AA5"/>
    <w:rsid w:val="000464A0"/>
    <w:rsid w:val="00063337"/>
    <w:rsid w:val="000748A7"/>
    <w:rsid w:val="000A0DCD"/>
    <w:rsid w:val="000B1DD8"/>
    <w:rsid w:val="002235BD"/>
    <w:rsid w:val="00233ED4"/>
    <w:rsid w:val="00262F92"/>
    <w:rsid w:val="002C430D"/>
    <w:rsid w:val="002E1845"/>
    <w:rsid w:val="00360D26"/>
    <w:rsid w:val="003C3C8A"/>
    <w:rsid w:val="00527C05"/>
    <w:rsid w:val="006E024D"/>
    <w:rsid w:val="0072124E"/>
    <w:rsid w:val="0074152A"/>
    <w:rsid w:val="008E185E"/>
    <w:rsid w:val="009211A8"/>
    <w:rsid w:val="00967F8B"/>
    <w:rsid w:val="009F0B8C"/>
    <w:rsid w:val="009F504E"/>
    <w:rsid w:val="00A700D6"/>
    <w:rsid w:val="00A939B0"/>
    <w:rsid w:val="00AB2FAF"/>
    <w:rsid w:val="00B90129"/>
    <w:rsid w:val="00BC0103"/>
    <w:rsid w:val="00C06648"/>
    <w:rsid w:val="00C85558"/>
    <w:rsid w:val="00C91AA5"/>
    <w:rsid w:val="00D126BE"/>
    <w:rsid w:val="00D31D85"/>
    <w:rsid w:val="00D4698A"/>
    <w:rsid w:val="00D860A9"/>
    <w:rsid w:val="00DA276A"/>
    <w:rsid w:val="00EC76F2"/>
    <w:rsid w:val="00F37B45"/>
    <w:rsid w:val="00F719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C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1008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PROFY</dc:creator>
  <cp:lastModifiedBy>korisnik</cp:lastModifiedBy>
  <cp:revision>3</cp:revision>
  <cp:lastPrinted>2021-12-06T08:14:00Z</cp:lastPrinted>
  <dcterms:created xsi:type="dcterms:W3CDTF">2021-12-15T13:29:00Z</dcterms:created>
  <dcterms:modified xsi:type="dcterms:W3CDTF">2021-12-15T13:30:00Z</dcterms:modified>
</cp:coreProperties>
</file>